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7C2CFB" w14:textId="77777777" w:rsidR="00265237" w:rsidRDefault="00265237" w:rsidP="00BF08BB">
      <w:pPr>
        <w:framePr w:w="10079" w:h="3402" w:hRule="exact" w:hSpace="284" w:vSpace="284" w:wrap="around" w:vAnchor="page" w:hAnchor="page" w:x="962" w:y="738" w:anchorLock="1"/>
        <w:jc w:val="center"/>
        <w:rPr>
          <w:rFonts w:ascii="Times New Roman" w:hAnsi="Times New Roman"/>
          <w:b/>
          <w:szCs w:val="26"/>
        </w:rPr>
      </w:pPr>
      <w:r>
        <w:rPr>
          <w:rFonts w:ascii="Times New Roman" w:hAnsi="Times New Roman"/>
          <w:b/>
          <w:noProof/>
          <w:szCs w:val="26"/>
        </w:rPr>
        <w:drawing>
          <wp:inline distT="0" distB="0" distL="0" distR="0" wp14:anchorId="489C8F2B" wp14:editId="392D3672">
            <wp:extent cx="720090" cy="744220"/>
            <wp:effectExtent l="0" t="0" r="3810" b="0"/>
            <wp:docPr id="1" name="Рисунок 1" descr="Gerb_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k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65C8C" w14:textId="77777777" w:rsidR="00265237" w:rsidRDefault="00265237" w:rsidP="00BF08BB">
      <w:pPr>
        <w:framePr w:w="10079" w:h="3402" w:hRule="exact" w:hSpace="284" w:vSpace="284" w:wrap="around" w:vAnchor="page" w:hAnchor="page" w:x="962" w:y="738" w:anchorLock="1"/>
        <w:jc w:val="center"/>
        <w:rPr>
          <w:rFonts w:ascii="Times New Roman" w:hAnsi="Times New Roman"/>
          <w:b/>
          <w:szCs w:val="26"/>
        </w:rPr>
      </w:pPr>
    </w:p>
    <w:p w14:paraId="51A925A6" w14:textId="77777777" w:rsidR="00265237" w:rsidRDefault="00265237" w:rsidP="00BF08BB">
      <w:pPr>
        <w:framePr w:w="10079" w:h="3402" w:hRule="exact" w:hSpace="284" w:vSpace="284" w:wrap="around" w:vAnchor="page" w:hAnchor="page" w:x="962" w:y="738" w:anchorLock="1"/>
        <w:spacing w:before="120" w:line="360" w:lineRule="exact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Правительство Калужской области</w:t>
      </w:r>
    </w:p>
    <w:p w14:paraId="61163362" w14:textId="77777777" w:rsidR="00265237" w:rsidRDefault="00265237" w:rsidP="00BF08BB">
      <w:pPr>
        <w:framePr w:w="10079" w:h="3402" w:hRule="exact" w:hSpace="284" w:vSpace="284" w:wrap="around" w:vAnchor="page" w:hAnchor="page" w:x="962" w:y="738" w:anchorLock="1"/>
        <w:spacing w:line="360" w:lineRule="exact"/>
        <w:jc w:val="center"/>
        <w:rPr>
          <w:rFonts w:ascii="Times New Roman" w:hAnsi="Times New Roman"/>
          <w:szCs w:val="26"/>
        </w:rPr>
      </w:pPr>
    </w:p>
    <w:p w14:paraId="2BBE2DE4" w14:textId="77777777" w:rsidR="00265237" w:rsidRDefault="00265237" w:rsidP="00BF08BB">
      <w:pPr>
        <w:framePr w:w="10079" w:h="3402" w:hRule="exact" w:hSpace="284" w:vSpace="284" w:wrap="around" w:vAnchor="page" w:hAnchor="page" w:x="962" w:y="738" w:anchorLock="1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ПОСТАНОВЛЕНИЕ</w:t>
      </w:r>
    </w:p>
    <w:p w14:paraId="39F33DE6" w14:textId="77777777" w:rsidR="00265237" w:rsidRDefault="00265237" w:rsidP="00BF08BB">
      <w:pPr>
        <w:framePr w:w="10079" w:h="3402" w:hRule="exact" w:hSpace="284" w:vSpace="284" w:wrap="around" w:vAnchor="page" w:hAnchor="page" w:x="962" w:y="738" w:anchorLock="1"/>
        <w:jc w:val="center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 </w:t>
      </w:r>
    </w:p>
    <w:p w14:paraId="439A71A1" w14:textId="77777777" w:rsidR="00265237" w:rsidRPr="006F3065" w:rsidRDefault="00BF08BB" w:rsidP="00BF08BB">
      <w:pPr>
        <w:framePr w:w="10079" w:h="3402" w:hRule="exact" w:hSpace="284" w:vSpace="284" w:wrap="around" w:vAnchor="page" w:hAnchor="page" w:x="962" w:y="738" w:anchorLock="1"/>
        <w:jc w:val="center"/>
        <w:rPr>
          <w:rFonts w:ascii="Times New Roman" w:hAnsi="Times New Roman"/>
          <w:b/>
          <w:szCs w:val="26"/>
        </w:rPr>
      </w:pPr>
      <w:r>
        <w:rPr>
          <w:rFonts w:ascii="Times New Roman" w:hAnsi="Times New Roman"/>
          <w:szCs w:val="26"/>
          <w:u w:val="single"/>
        </w:rPr>
        <w:t>29 октября</w:t>
      </w:r>
      <w:r w:rsidR="00265237" w:rsidRPr="006F3065">
        <w:rPr>
          <w:rFonts w:ascii="Times New Roman" w:hAnsi="Times New Roman"/>
          <w:szCs w:val="26"/>
          <w:u w:val="single"/>
        </w:rPr>
        <w:t xml:space="preserve"> 2020 г.</w:t>
      </w:r>
      <w:r w:rsidR="00265237" w:rsidRPr="006F3065">
        <w:rPr>
          <w:rFonts w:ascii="Times New Roman" w:hAnsi="Times New Roman"/>
          <w:szCs w:val="26"/>
        </w:rPr>
        <w:t xml:space="preserve">                          </w:t>
      </w:r>
      <w:r w:rsidR="00265237">
        <w:rPr>
          <w:rFonts w:ascii="Times New Roman" w:hAnsi="Times New Roman"/>
          <w:szCs w:val="26"/>
        </w:rPr>
        <w:t xml:space="preserve">                    </w:t>
      </w:r>
      <w:r w:rsidR="00265237" w:rsidRPr="006F3065">
        <w:rPr>
          <w:rFonts w:ascii="Times New Roman" w:hAnsi="Times New Roman"/>
          <w:szCs w:val="26"/>
        </w:rPr>
        <w:t xml:space="preserve">      </w:t>
      </w:r>
      <w:r>
        <w:rPr>
          <w:rFonts w:ascii="Times New Roman" w:hAnsi="Times New Roman"/>
          <w:szCs w:val="26"/>
        </w:rPr>
        <w:t xml:space="preserve">     </w:t>
      </w:r>
      <w:r w:rsidR="00265237" w:rsidRPr="006F3065">
        <w:rPr>
          <w:rFonts w:ascii="Times New Roman" w:hAnsi="Times New Roman"/>
          <w:szCs w:val="26"/>
        </w:rPr>
        <w:t xml:space="preserve">                                     </w:t>
      </w:r>
      <w:r w:rsidR="00265237" w:rsidRPr="006F3065">
        <w:rPr>
          <w:rFonts w:ascii="Times New Roman" w:hAnsi="Times New Roman"/>
          <w:szCs w:val="26"/>
          <w:u w:val="single"/>
        </w:rPr>
        <w:t>№</w:t>
      </w:r>
      <w:r>
        <w:rPr>
          <w:rFonts w:ascii="Times New Roman" w:hAnsi="Times New Roman"/>
          <w:szCs w:val="26"/>
          <w:u w:val="single"/>
        </w:rPr>
        <w:t xml:space="preserve">     828</w:t>
      </w:r>
    </w:p>
    <w:p w14:paraId="1705F57F" w14:textId="77777777" w:rsidR="00722EA6" w:rsidRDefault="00722EA6" w:rsidP="00BF08BB">
      <w:pPr>
        <w:framePr w:w="10079" w:h="3402" w:hRule="exact" w:hSpace="284" w:vSpace="284" w:wrap="around" w:vAnchor="page" w:hAnchor="page" w:x="962" w:y="738" w:anchorLock="1"/>
        <w:jc w:val="center"/>
        <w:rPr>
          <w:rFonts w:ascii="Times New Roman" w:hAnsi="Times New Roman"/>
          <w:szCs w:val="26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</w:tblGrid>
      <w:tr w:rsidR="00722EA6" w14:paraId="684E6FFB" w14:textId="77777777" w:rsidTr="00722EA6">
        <w:tc>
          <w:tcPr>
            <w:tcW w:w="5353" w:type="dxa"/>
          </w:tcPr>
          <w:p w14:paraId="5AA7D1F7" w14:textId="77777777" w:rsidR="00722EA6" w:rsidRPr="001137B2" w:rsidRDefault="00722EA6" w:rsidP="001137B2">
            <w:pPr>
              <w:tabs>
                <w:tab w:val="left" w:pos="851"/>
              </w:tabs>
              <w:spacing w:before="240"/>
              <w:jc w:val="both"/>
              <w:rPr>
                <w:rFonts w:asciiTheme="minorHAnsi" w:hAnsiTheme="minorHAnsi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>О внесении изменени</w:t>
            </w:r>
            <w:r w:rsidR="00D210FD">
              <w:rPr>
                <w:rFonts w:ascii="Times New Roman" w:hAnsi="Times New Roman"/>
                <w:b/>
                <w:szCs w:val="26"/>
              </w:rPr>
              <w:t>я</w:t>
            </w:r>
            <w:r>
              <w:rPr>
                <w:rFonts w:ascii="Times New Roman" w:hAnsi="Times New Roman"/>
                <w:b/>
                <w:szCs w:val="26"/>
              </w:rPr>
              <w:t xml:space="preserve"> в постановление Правительства Калужской области </w:t>
            </w:r>
            <w:r>
              <w:rPr>
                <w:rFonts w:ascii="Times New Roman" w:hAnsi="Times New Roman"/>
                <w:b/>
                <w:szCs w:val="26"/>
              </w:rPr>
              <w:br/>
              <w:t xml:space="preserve">от 17.03.2020 № 200 «О введении режима повышенной готовности для органов управления и сил территориальной подсистемы Калужской области единой государственной системы предупреждения и ликвидации чрезвычайных ситуаций» </w:t>
            </w:r>
            <w:r>
              <w:rPr>
                <w:rFonts w:ascii="Times New Roman" w:hAnsi="Times New Roman"/>
                <w:b/>
                <w:szCs w:val="26"/>
              </w:rPr>
              <w:br/>
              <w:t xml:space="preserve">(в ред. постановлений Правительства Калужской области от 25.03.2020 № 230, </w:t>
            </w:r>
            <w:r>
              <w:rPr>
                <w:rFonts w:ascii="Times New Roman" w:hAnsi="Times New Roman"/>
                <w:b/>
                <w:szCs w:val="26"/>
              </w:rPr>
              <w:br/>
              <w:t xml:space="preserve">от 26.03.2020 № 233, от 26.03.2020 № 234, </w:t>
            </w:r>
            <w:r>
              <w:rPr>
                <w:rFonts w:ascii="Times New Roman" w:hAnsi="Times New Roman"/>
                <w:b/>
                <w:szCs w:val="26"/>
              </w:rPr>
              <w:br/>
              <w:t xml:space="preserve">от 27.03.2020 № 242, от 28.03.2020 № 243, </w:t>
            </w:r>
            <w:r>
              <w:rPr>
                <w:rFonts w:ascii="Times New Roman" w:hAnsi="Times New Roman"/>
                <w:b/>
                <w:szCs w:val="26"/>
              </w:rPr>
              <w:br/>
              <w:t xml:space="preserve">от 30.03.2020 № 245, от 31.03.2020 № 246, </w:t>
            </w:r>
            <w:r>
              <w:rPr>
                <w:rFonts w:ascii="Times New Roman" w:hAnsi="Times New Roman"/>
                <w:b/>
                <w:szCs w:val="26"/>
              </w:rPr>
              <w:br/>
              <w:t>от  02.04.2020 № 254,  от 03.04.2020 № 270, от 10.04.2020  № 288,  от 14.04.2020 № 306, от 15.04.2020  № 311,  от 17.04.2020 № 318, от 24.04.2020  № 340,  от 28.04.2020 № 355, от 29.04.2020  № 356,  от 30.04.2020 № 360, от 06.05.2020  № 364,  от 07.05.2020 № 369, от 08.05.2020  № 373,   от 08.05.2020 № 374, от 15.05.2020  № 379,  от 19.05.2020 № 388, от 29.05.2020  № 420,  от 02.06.2020 № 425, от 02.06.2020  № 433,  от 11.06.2020 № 458, от 19.06.2020  № 486,  от 23.06.2020 № 492</w:t>
            </w:r>
            <w:r w:rsidR="002F719F">
              <w:rPr>
                <w:rFonts w:ascii="Times New Roman" w:hAnsi="Times New Roman"/>
                <w:b/>
                <w:szCs w:val="26"/>
              </w:rPr>
              <w:t xml:space="preserve">, </w:t>
            </w:r>
            <w:r w:rsidR="002F719F" w:rsidRPr="003B3103">
              <w:rPr>
                <w:b/>
                <w:szCs w:val="26"/>
              </w:rPr>
              <w:t xml:space="preserve">от 26.06.2020 </w:t>
            </w:r>
            <w:r w:rsidR="0039327E">
              <w:rPr>
                <w:rFonts w:asciiTheme="minorHAnsi" w:hAnsiTheme="minorHAnsi"/>
                <w:b/>
                <w:szCs w:val="26"/>
              </w:rPr>
              <w:t xml:space="preserve">  </w:t>
            </w:r>
            <w:r w:rsidR="002F719F" w:rsidRPr="003B3103">
              <w:rPr>
                <w:b/>
                <w:szCs w:val="26"/>
              </w:rPr>
              <w:t>№ 503</w:t>
            </w:r>
            <w:r w:rsidR="002F719F">
              <w:rPr>
                <w:b/>
                <w:szCs w:val="26"/>
              </w:rPr>
              <w:t xml:space="preserve">, </w:t>
            </w:r>
            <w:r w:rsidR="002F719F">
              <w:rPr>
                <w:rFonts w:asciiTheme="minorHAnsi" w:hAnsiTheme="minorHAnsi"/>
                <w:b/>
                <w:szCs w:val="26"/>
              </w:rPr>
              <w:t xml:space="preserve">  </w:t>
            </w:r>
            <w:r w:rsidR="002F719F">
              <w:rPr>
                <w:b/>
                <w:szCs w:val="26"/>
              </w:rPr>
              <w:t xml:space="preserve">от  02.07.2020 № 510, от 03.07.2020 </w:t>
            </w:r>
            <w:r w:rsidR="0039327E">
              <w:rPr>
                <w:rFonts w:asciiTheme="minorHAnsi" w:hAnsiTheme="minorHAnsi"/>
                <w:b/>
                <w:szCs w:val="26"/>
              </w:rPr>
              <w:t xml:space="preserve"> </w:t>
            </w:r>
            <w:r w:rsidR="002F719F">
              <w:rPr>
                <w:b/>
                <w:szCs w:val="26"/>
              </w:rPr>
              <w:t>№  512</w:t>
            </w:r>
            <w:r w:rsidR="00B5508D">
              <w:rPr>
                <w:rFonts w:asciiTheme="minorHAnsi" w:hAnsiTheme="minorHAnsi"/>
                <w:b/>
                <w:szCs w:val="26"/>
              </w:rPr>
              <w:t>, от 13.07.2020 № 532</w:t>
            </w:r>
            <w:r w:rsidR="003A1B80">
              <w:rPr>
                <w:rFonts w:asciiTheme="minorHAnsi" w:hAnsiTheme="minorHAnsi"/>
                <w:b/>
                <w:szCs w:val="26"/>
              </w:rPr>
              <w:t xml:space="preserve">, от </w:t>
            </w:r>
            <w:r w:rsidR="00D96444">
              <w:rPr>
                <w:rFonts w:asciiTheme="minorHAnsi" w:hAnsiTheme="minorHAnsi"/>
                <w:b/>
                <w:szCs w:val="26"/>
              </w:rPr>
              <w:t xml:space="preserve"> </w:t>
            </w:r>
            <w:r w:rsidR="003A1B80">
              <w:rPr>
                <w:rFonts w:asciiTheme="minorHAnsi" w:hAnsiTheme="minorHAnsi"/>
                <w:b/>
                <w:szCs w:val="26"/>
              </w:rPr>
              <w:t>20.07.2020 № 546</w:t>
            </w:r>
            <w:r w:rsidR="001B6FF1">
              <w:rPr>
                <w:rFonts w:asciiTheme="minorHAnsi" w:hAnsiTheme="minorHAnsi"/>
                <w:b/>
                <w:szCs w:val="26"/>
              </w:rPr>
              <w:t xml:space="preserve">, </w:t>
            </w:r>
            <w:r w:rsidR="00D96444">
              <w:rPr>
                <w:rFonts w:asciiTheme="minorHAnsi" w:hAnsiTheme="minorHAnsi"/>
                <w:b/>
                <w:szCs w:val="26"/>
              </w:rPr>
              <w:t xml:space="preserve"> </w:t>
            </w:r>
            <w:r w:rsidR="001B6FF1">
              <w:rPr>
                <w:rFonts w:asciiTheme="minorHAnsi" w:hAnsiTheme="minorHAnsi"/>
                <w:b/>
                <w:szCs w:val="26"/>
              </w:rPr>
              <w:t xml:space="preserve">от </w:t>
            </w:r>
            <w:r w:rsidR="000F1AE6">
              <w:rPr>
                <w:rFonts w:asciiTheme="minorHAnsi" w:hAnsiTheme="minorHAnsi"/>
                <w:b/>
                <w:szCs w:val="26"/>
              </w:rPr>
              <w:t>23</w:t>
            </w:r>
            <w:r w:rsidR="001B6FF1">
              <w:rPr>
                <w:rFonts w:asciiTheme="minorHAnsi" w:hAnsiTheme="minorHAnsi"/>
                <w:b/>
                <w:szCs w:val="26"/>
              </w:rPr>
              <w:t>.07.2020 №</w:t>
            </w:r>
            <w:r w:rsidR="00253966">
              <w:rPr>
                <w:rFonts w:asciiTheme="minorHAnsi" w:hAnsiTheme="minorHAnsi"/>
                <w:b/>
                <w:szCs w:val="26"/>
              </w:rPr>
              <w:t xml:space="preserve"> 566</w:t>
            </w:r>
            <w:r w:rsidR="00D96444">
              <w:rPr>
                <w:rFonts w:asciiTheme="minorHAnsi" w:hAnsiTheme="minorHAnsi"/>
                <w:b/>
                <w:szCs w:val="26"/>
              </w:rPr>
              <w:t xml:space="preserve">, от 28.07.2020 </w:t>
            </w:r>
            <w:r w:rsidR="0039327E">
              <w:rPr>
                <w:rFonts w:asciiTheme="minorHAnsi" w:hAnsiTheme="minorHAnsi"/>
                <w:b/>
                <w:szCs w:val="26"/>
              </w:rPr>
              <w:t xml:space="preserve"> </w:t>
            </w:r>
            <w:r w:rsidR="00D96444">
              <w:rPr>
                <w:rFonts w:asciiTheme="minorHAnsi" w:hAnsiTheme="minorHAnsi"/>
                <w:b/>
                <w:szCs w:val="26"/>
              </w:rPr>
              <w:t>№ 569</w:t>
            </w:r>
            <w:r w:rsidR="00D210FD">
              <w:rPr>
                <w:rFonts w:asciiTheme="minorHAnsi" w:hAnsiTheme="minorHAnsi"/>
                <w:b/>
                <w:szCs w:val="26"/>
              </w:rPr>
              <w:t xml:space="preserve">, </w:t>
            </w:r>
            <w:r w:rsidR="0039327E">
              <w:rPr>
                <w:rFonts w:asciiTheme="minorHAnsi" w:hAnsiTheme="minorHAnsi"/>
                <w:b/>
                <w:szCs w:val="26"/>
              </w:rPr>
              <w:t xml:space="preserve"> </w:t>
            </w:r>
            <w:r w:rsidR="00D210FD">
              <w:rPr>
                <w:rFonts w:asciiTheme="minorHAnsi" w:hAnsiTheme="minorHAnsi"/>
                <w:b/>
                <w:szCs w:val="26"/>
              </w:rPr>
              <w:t>от 25.08.2020 № 649</w:t>
            </w:r>
            <w:r w:rsidR="001137B2">
              <w:rPr>
                <w:rFonts w:asciiTheme="minorHAnsi" w:hAnsiTheme="minorHAnsi"/>
                <w:b/>
                <w:szCs w:val="26"/>
              </w:rPr>
              <w:t xml:space="preserve">,              </w:t>
            </w:r>
            <w:r w:rsidR="001137B2" w:rsidRPr="001137B2">
              <w:rPr>
                <w:rFonts w:asciiTheme="minorHAnsi" w:hAnsiTheme="minorHAnsi"/>
                <w:b/>
                <w:szCs w:val="26"/>
              </w:rPr>
              <w:t xml:space="preserve">от 31.08.2020 </w:t>
            </w:r>
            <w:hyperlink r:id="rId6" w:history="1">
              <w:r w:rsidR="001137B2">
                <w:rPr>
                  <w:rFonts w:asciiTheme="minorHAnsi" w:hAnsiTheme="minorHAnsi"/>
                  <w:b/>
                  <w:szCs w:val="26"/>
                </w:rPr>
                <w:t>№</w:t>
              </w:r>
              <w:r w:rsidR="001137B2" w:rsidRPr="001137B2">
                <w:rPr>
                  <w:rFonts w:asciiTheme="minorHAnsi" w:hAnsiTheme="minorHAnsi"/>
                  <w:b/>
                  <w:szCs w:val="26"/>
                </w:rPr>
                <w:t xml:space="preserve"> 673</w:t>
              </w:r>
            </w:hyperlink>
            <w:r w:rsidR="001137B2" w:rsidRPr="001137B2">
              <w:rPr>
                <w:rFonts w:asciiTheme="minorHAnsi" w:hAnsiTheme="minorHAnsi"/>
                <w:b/>
                <w:szCs w:val="26"/>
              </w:rPr>
              <w:t xml:space="preserve">, </w:t>
            </w:r>
            <w:r w:rsidR="0039327E">
              <w:rPr>
                <w:rFonts w:asciiTheme="minorHAnsi" w:hAnsiTheme="minorHAnsi"/>
                <w:b/>
                <w:szCs w:val="26"/>
              </w:rPr>
              <w:t xml:space="preserve"> </w:t>
            </w:r>
            <w:r w:rsidR="001137B2" w:rsidRPr="001137B2">
              <w:rPr>
                <w:rFonts w:asciiTheme="minorHAnsi" w:hAnsiTheme="minorHAnsi"/>
                <w:b/>
                <w:szCs w:val="26"/>
              </w:rPr>
              <w:t xml:space="preserve">от 30.09.2020 </w:t>
            </w:r>
            <w:hyperlink r:id="rId7" w:history="1">
              <w:r w:rsidR="001137B2">
                <w:rPr>
                  <w:rFonts w:asciiTheme="minorHAnsi" w:hAnsiTheme="minorHAnsi"/>
                  <w:b/>
                  <w:szCs w:val="26"/>
                </w:rPr>
                <w:t>№</w:t>
              </w:r>
              <w:r w:rsidR="001137B2" w:rsidRPr="001137B2">
                <w:rPr>
                  <w:rFonts w:asciiTheme="minorHAnsi" w:hAnsiTheme="minorHAnsi"/>
                  <w:b/>
                  <w:szCs w:val="26"/>
                </w:rPr>
                <w:t xml:space="preserve"> 764</w:t>
              </w:r>
            </w:hyperlink>
            <w:r w:rsidR="001137B2" w:rsidRPr="001137B2">
              <w:rPr>
                <w:rFonts w:asciiTheme="minorHAnsi" w:hAnsiTheme="minorHAnsi"/>
                <w:b/>
                <w:szCs w:val="26"/>
              </w:rPr>
              <w:t xml:space="preserve">, </w:t>
            </w:r>
            <w:r w:rsidR="001137B2">
              <w:rPr>
                <w:rFonts w:asciiTheme="minorHAnsi" w:hAnsiTheme="minorHAnsi"/>
                <w:b/>
                <w:szCs w:val="26"/>
              </w:rPr>
              <w:t xml:space="preserve">        о</w:t>
            </w:r>
            <w:r w:rsidR="001137B2" w:rsidRPr="001137B2">
              <w:rPr>
                <w:rFonts w:asciiTheme="minorHAnsi" w:hAnsiTheme="minorHAnsi"/>
                <w:b/>
                <w:szCs w:val="26"/>
              </w:rPr>
              <w:t xml:space="preserve">т 13.10.2020 </w:t>
            </w:r>
            <w:r w:rsidR="0039327E">
              <w:rPr>
                <w:rFonts w:asciiTheme="minorHAnsi" w:hAnsiTheme="minorHAnsi"/>
                <w:b/>
                <w:szCs w:val="26"/>
              </w:rPr>
              <w:t xml:space="preserve"> </w:t>
            </w:r>
            <w:hyperlink r:id="rId8" w:history="1">
              <w:r w:rsidR="001137B2">
                <w:rPr>
                  <w:rFonts w:asciiTheme="minorHAnsi" w:hAnsiTheme="minorHAnsi"/>
                  <w:b/>
                  <w:szCs w:val="26"/>
                </w:rPr>
                <w:t>№</w:t>
              </w:r>
              <w:r w:rsidR="001137B2" w:rsidRPr="001137B2">
                <w:rPr>
                  <w:rFonts w:asciiTheme="minorHAnsi" w:hAnsiTheme="minorHAnsi"/>
                  <w:b/>
                  <w:szCs w:val="26"/>
                </w:rPr>
                <w:t xml:space="preserve"> 795</w:t>
              </w:r>
            </w:hyperlink>
            <w:r w:rsidR="001137B2" w:rsidRPr="001137B2">
              <w:rPr>
                <w:rFonts w:asciiTheme="minorHAnsi" w:hAnsiTheme="minorHAnsi"/>
                <w:b/>
                <w:szCs w:val="26"/>
              </w:rPr>
              <w:t xml:space="preserve">) </w:t>
            </w:r>
          </w:p>
          <w:p w14:paraId="732EDFD9" w14:textId="77777777" w:rsidR="00722EA6" w:rsidRDefault="00722EA6">
            <w:pPr>
              <w:tabs>
                <w:tab w:val="left" w:pos="851"/>
              </w:tabs>
              <w:ind w:firstLine="426"/>
              <w:jc w:val="both"/>
              <w:rPr>
                <w:rFonts w:ascii="Times New Roman" w:hAnsi="Times New Roman"/>
                <w:b/>
                <w:szCs w:val="26"/>
              </w:rPr>
            </w:pPr>
          </w:p>
        </w:tc>
      </w:tr>
    </w:tbl>
    <w:p w14:paraId="242ADC9B" w14:textId="77777777" w:rsidR="00342B56" w:rsidRDefault="00342B56" w:rsidP="00722EA6">
      <w:pPr>
        <w:tabs>
          <w:tab w:val="left" w:pos="851"/>
        </w:tabs>
        <w:ind w:firstLine="567"/>
        <w:jc w:val="both"/>
        <w:rPr>
          <w:rFonts w:ascii="Times New Roman" w:hAnsi="Times New Roman"/>
          <w:szCs w:val="26"/>
        </w:rPr>
      </w:pPr>
      <w:bookmarkStart w:id="0" w:name="sub_1"/>
    </w:p>
    <w:p w14:paraId="1B5DF9C8" w14:textId="77777777" w:rsidR="00722EA6" w:rsidRDefault="00EA67F1" w:rsidP="003A1B80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В соответствии с Законом Калужской области «О нормативных правовых актах органов государственной власти Калужской области» </w:t>
      </w:r>
      <w:r w:rsidR="00722EA6">
        <w:rPr>
          <w:rFonts w:ascii="Times New Roman" w:hAnsi="Times New Roman"/>
          <w:szCs w:val="26"/>
        </w:rPr>
        <w:t xml:space="preserve">Правительство Калужской области </w:t>
      </w:r>
      <w:r w:rsidR="00722EA6">
        <w:rPr>
          <w:rFonts w:ascii="Times New Roman" w:hAnsi="Times New Roman"/>
          <w:b/>
          <w:szCs w:val="26"/>
        </w:rPr>
        <w:t>ПОСТАНОВЛЯЕТ</w:t>
      </w:r>
      <w:r w:rsidR="00722EA6">
        <w:rPr>
          <w:rFonts w:ascii="Times New Roman" w:hAnsi="Times New Roman"/>
          <w:szCs w:val="26"/>
        </w:rPr>
        <w:t>:</w:t>
      </w:r>
    </w:p>
    <w:p w14:paraId="7F442E77" w14:textId="77777777" w:rsidR="00722EA6" w:rsidRDefault="00722EA6" w:rsidP="00722EA6">
      <w:pPr>
        <w:tabs>
          <w:tab w:val="left" w:pos="851"/>
        </w:tabs>
        <w:ind w:firstLine="567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1. Внести в постановление Правительства Калужской области от 17.03.2020</w:t>
      </w:r>
      <w:r>
        <w:rPr>
          <w:rFonts w:ascii="Times New Roman" w:eastAsia="Times New Roman" w:hAnsi="Times New Roman"/>
          <w:szCs w:val="26"/>
        </w:rPr>
        <w:t xml:space="preserve">               № 200 «О введении режима повышенной готовности для органов управления и сил </w:t>
      </w:r>
      <w:r>
        <w:rPr>
          <w:rFonts w:ascii="Times New Roman" w:eastAsia="Times New Roman" w:hAnsi="Times New Roman"/>
          <w:szCs w:val="26"/>
        </w:rPr>
        <w:lastRenderedPageBreak/>
        <w:t xml:space="preserve">территориальной подсистемы Калужской области единой государственной системы предупреждения и ликвидации чрезвычайных ситуаций» (в ред. постановлений Правительства Калужской области от </w:t>
      </w:r>
      <w:r>
        <w:rPr>
          <w:rFonts w:ascii="Times New Roman" w:hAnsi="Times New Roman"/>
          <w:szCs w:val="26"/>
        </w:rPr>
        <w:t>25.03.2020 № 230, от 26.03.2020 № 233, от 26.03.2020 № 234, от 27.03.2020 № 242, от 28.03.2020  № 243, от 30.03.2020 № 245, от 31.03.2020 № 246, от 02.04.2020 № 254,   от 03.04.2020   № 270, от 10.04.2020 № 288, от 14.04.2020 № 306, от 15.04.2020  № 311, от 17.04.2020 № 318, от 24.04.2020 № 340, от 28.04.2020 № 355, от 29.04.2020 № 356, от 30.04.2020 № 360, от 06.05.2020 № 364,  от 07.05.2020 № 369, от 08.05.2020 № 373, от 08.05.2020 № 374, от 15.05.2020 № 379,  от 19.05.2020</w:t>
      </w:r>
      <w:r w:rsidR="001B21BF">
        <w:rPr>
          <w:rFonts w:ascii="Times New Roman" w:hAnsi="Times New Roman"/>
          <w:szCs w:val="26"/>
        </w:rPr>
        <w:t xml:space="preserve"> </w:t>
      </w:r>
      <w:r>
        <w:rPr>
          <w:rFonts w:ascii="Times New Roman" w:hAnsi="Times New Roman"/>
          <w:szCs w:val="26"/>
        </w:rPr>
        <w:t xml:space="preserve">№ 388, от 29.05.2020 № 420, от 02.06.2020 № 425, от 02.06.2020 № 433, </w:t>
      </w:r>
      <w:r w:rsidR="001B21BF">
        <w:rPr>
          <w:rFonts w:ascii="Times New Roman" w:hAnsi="Times New Roman"/>
          <w:szCs w:val="26"/>
        </w:rPr>
        <w:t xml:space="preserve"> </w:t>
      </w:r>
      <w:r>
        <w:rPr>
          <w:rFonts w:ascii="Times New Roman" w:hAnsi="Times New Roman"/>
          <w:szCs w:val="26"/>
        </w:rPr>
        <w:t>от 11.06.2020 № 458</w:t>
      </w:r>
      <w:r w:rsidR="002C2336">
        <w:rPr>
          <w:rFonts w:ascii="Times New Roman" w:hAnsi="Times New Roman"/>
          <w:szCs w:val="26"/>
        </w:rPr>
        <w:t>,</w:t>
      </w:r>
      <w:r w:rsidRPr="00722EA6">
        <w:rPr>
          <w:rFonts w:hint="cs"/>
        </w:rPr>
        <w:t xml:space="preserve"> </w:t>
      </w:r>
      <w:r w:rsidRPr="00722EA6">
        <w:rPr>
          <w:rFonts w:ascii="Times New Roman" w:hAnsi="Times New Roman" w:hint="cs"/>
          <w:szCs w:val="26"/>
        </w:rPr>
        <w:t>от</w:t>
      </w:r>
      <w:r w:rsidRPr="00722EA6">
        <w:rPr>
          <w:rFonts w:ascii="Times New Roman" w:hAnsi="Times New Roman"/>
          <w:szCs w:val="26"/>
        </w:rPr>
        <w:t xml:space="preserve"> 19.06.2020   </w:t>
      </w:r>
      <w:r w:rsidRPr="00722EA6">
        <w:rPr>
          <w:rFonts w:ascii="Times New Roman" w:hAnsi="Times New Roman" w:hint="cs"/>
          <w:szCs w:val="26"/>
        </w:rPr>
        <w:t>№</w:t>
      </w:r>
      <w:r w:rsidRPr="00722EA6">
        <w:rPr>
          <w:rFonts w:ascii="Times New Roman" w:hAnsi="Times New Roman"/>
          <w:szCs w:val="26"/>
        </w:rPr>
        <w:t xml:space="preserve"> 486, </w:t>
      </w:r>
      <w:r w:rsidRPr="00722EA6">
        <w:rPr>
          <w:rFonts w:ascii="Times New Roman" w:hAnsi="Times New Roman" w:hint="cs"/>
          <w:szCs w:val="26"/>
        </w:rPr>
        <w:t>от</w:t>
      </w:r>
      <w:r w:rsidRPr="00722EA6">
        <w:rPr>
          <w:rFonts w:ascii="Times New Roman" w:hAnsi="Times New Roman"/>
          <w:szCs w:val="26"/>
        </w:rPr>
        <w:t xml:space="preserve"> 23.06.2020 </w:t>
      </w:r>
      <w:r w:rsidRPr="00722EA6">
        <w:rPr>
          <w:rFonts w:ascii="Times New Roman" w:hAnsi="Times New Roman" w:hint="cs"/>
          <w:szCs w:val="26"/>
        </w:rPr>
        <w:t>№</w:t>
      </w:r>
      <w:r w:rsidRPr="00722EA6">
        <w:rPr>
          <w:rFonts w:ascii="Times New Roman" w:hAnsi="Times New Roman"/>
          <w:szCs w:val="26"/>
        </w:rPr>
        <w:t xml:space="preserve"> 492</w:t>
      </w:r>
      <w:r w:rsidR="002F719F">
        <w:rPr>
          <w:rFonts w:ascii="Times New Roman" w:hAnsi="Times New Roman"/>
          <w:szCs w:val="26"/>
        </w:rPr>
        <w:t>,</w:t>
      </w:r>
      <w:r w:rsidR="002F719F" w:rsidRPr="002F719F">
        <w:rPr>
          <w:b/>
          <w:szCs w:val="26"/>
        </w:rPr>
        <w:t xml:space="preserve"> </w:t>
      </w:r>
      <w:r w:rsidR="002F719F" w:rsidRPr="002F719F">
        <w:rPr>
          <w:szCs w:val="26"/>
        </w:rPr>
        <w:t>от 26.06.2020 № 503, от</w:t>
      </w:r>
      <w:r w:rsidR="001B21BF">
        <w:rPr>
          <w:szCs w:val="26"/>
        </w:rPr>
        <w:t xml:space="preserve"> </w:t>
      </w:r>
      <w:r w:rsidR="002F719F" w:rsidRPr="002F719F">
        <w:rPr>
          <w:szCs w:val="26"/>
        </w:rPr>
        <w:t>02.07.2020 № 510, от 03.07.2020 № 512</w:t>
      </w:r>
      <w:r w:rsidR="00B5508D">
        <w:rPr>
          <w:rFonts w:asciiTheme="minorHAnsi" w:hAnsiTheme="minorHAnsi"/>
          <w:szCs w:val="26"/>
        </w:rPr>
        <w:t>, от 13.07.2020 № 532</w:t>
      </w:r>
      <w:r w:rsidR="003A1B80">
        <w:rPr>
          <w:rFonts w:asciiTheme="minorHAnsi" w:hAnsiTheme="minorHAnsi"/>
          <w:szCs w:val="26"/>
        </w:rPr>
        <w:t>, от 20.07.2020 № 546</w:t>
      </w:r>
      <w:r w:rsidR="001B6FF1">
        <w:rPr>
          <w:rFonts w:asciiTheme="minorHAnsi" w:hAnsiTheme="minorHAnsi"/>
          <w:szCs w:val="26"/>
        </w:rPr>
        <w:t xml:space="preserve">, </w:t>
      </w:r>
      <w:r w:rsidR="001B6FF1" w:rsidRPr="001B6FF1">
        <w:rPr>
          <w:rFonts w:asciiTheme="minorHAnsi" w:hAnsiTheme="minorHAnsi"/>
          <w:szCs w:val="26"/>
        </w:rPr>
        <w:t xml:space="preserve">от </w:t>
      </w:r>
      <w:r w:rsidR="000F1AE6" w:rsidRPr="00CD7658">
        <w:rPr>
          <w:szCs w:val="26"/>
        </w:rPr>
        <w:t>23</w:t>
      </w:r>
      <w:r w:rsidR="00253966" w:rsidRPr="00CD7658">
        <w:rPr>
          <w:szCs w:val="26"/>
        </w:rPr>
        <w:t>.07.2020 № 566</w:t>
      </w:r>
      <w:r w:rsidR="00EA67F1" w:rsidRPr="00CD7658">
        <w:rPr>
          <w:szCs w:val="26"/>
        </w:rPr>
        <w:t>, от 28.07.2020 № 569</w:t>
      </w:r>
      <w:r w:rsidR="00D210FD" w:rsidRPr="00CD7658">
        <w:rPr>
          <w:szCs w:val="26"/>
        </w:rPr>
        <w:t>, от 25.08.2020 № 649</w:t>
      </w:r>
      <w:r w:rsidR="00CD7658" w:rsidRPr="00CD7658">
        <w:rPr>
          <w:szCs w:val="26"/>
        </w:rPr>
        <w:t xml:space="preserve">, от 31.08.2020 </w:t>
      </w:r>
      <w:hyperlink r:id="rId9" w:history="1">
        <w:r w:rsidR="00CD7658" w:rsidRPr="00CD7658">
          <w:rPr>
            <w:szCs w:val="26"/>
          </w:rPr>
          <w:t>№ 673</w:t>
        </w:r>
      </w:hyperlink>
      <w:r w:rsidR="00CD7658" w:rsidRPr="00CD7658">
        <w:rPr>
          <w:szCs w:val="26"/>
        </w:rPr>
        <w:t xml:space="preserve">, от 30.09.2020 </w:t>
      </w:r>
      <w:hyperlink r:id="rId10" w:history="1">
        <w:r w:rsidR="00CD7658" w:rsidRPr="00CD7658">
          <w:rPr>
            <w:szCs w:val="26"/>
          </w:rPr>
          <w:t>№ 764</w:t>
        </w:r>
      </w:hyperlink>
      <w:r w:rsidR="00CD7658" w:rsidRPr="00CD7658">
        <w:rPr>
          <w:szCs w:val="26"/>
        </w:rPr>
        <w:t>,</w:t>
      </w:r>
      <w:r w:rsidR="00CD7658">
        <w:rPr>
          <w:rFonts w:asciiTheme="minorHAnsi" w:hAnsiTheme="minorHAnsi"/>
          <w:szCs w:val="26"/>
        </w:rPr>
        <w:t xml:space="preserve"> </w:t>
      </w:r>
      <w:r w:rsidR="00CD7658" w:rsidRPr="00CD7658">
        <w:rPr>
          <w:szCs w:val="26"/>
        </w:rPr>
        <w:t xml:space="preserve">от 13.10.2020 </w:t>
      </w:r>
      <w:hyperlink r:id="rId11" w:history="1">
        <w:r w:rsidR="00CD7658" w:rsidRPr="00CD7658">
          <w:rPr>
            <w:szCs w:val="26"/>
          </w:rPr>
          <w:t>№ 795</w:t>
        </w:r>
      </w:hyperlink>
      <w:r w:rsidR="00253966" w:rsidRPr="00CD7658">
        <w:rPr>
          <w:szCs w:val="26"/>
        </w:rPr>
        <w:t>)</w:t>
      </w:r>
      <w:r w:rsidRPr="00CD7658">
        <w:rPr>
          <w:szCs w:val="26"/>
        </w:rPr>
        <w:t xml:space="preserve"> (далее – постановление) следующ</w:t>
      </w:r>
      <w:r w:rsidR="00D210FD" w:rsidRPr="00CD7658">
        <w:rPr>
          <w:szCs w:val="26"/>
        </w:rPr>
        <w:t>е</w:t>
      </w:r>
      <w:r w:rsidRPr="00CD7658">
        <w:rPr>
          <w:szCs w:val="26"/>
        </w:rPr>
        <w:t>е</w:t>
      </w:r>
      <w:r>
        <w:rPr>
          <w:rFonts w:ascii="Times New Roman" w:hAnsi="Times New Roman"/>
          <w:szCs w:val="26"/>
        </w:rPr>
        <w:t xml:space="preserve"> изменени</w:t>
      </w:r>
      <w:r w:rsidR="00D210FD">
        <w:rPr>
          <w:rFonts w:ascii="Times New Roman" w:hAnsi="Times New Roman"/>
          <w:szCs w:val="26"/>
        </w:rPr>
        <w:t>е</w:t>
      </w:r>
      <w:r>
        <w:rPr>
          <w:rFonts w:ascii="Times New Roman" w:hAnsi="Times New Roman"/>
          <w:szCs w:val="26"/>
        </w:rPr>
        <w:t>:</w:t>
      </w:r>
    </w:p>
    <w:p w14:paraId="75B79000" w14:textId="77777777" w:rsidR="00D210FD" w:rsidRPr="00E91F38" w:rsidRDefault="00D210FD" w:rsidP="00D210FD">
      <w:pPr>
        <w:tabs>
          <w:tab w:val="left" w:pos="851"/>
        </w:tabs>
        <w:ind w:firstLine="567"/>
        <w:jc w:val="both"/>
        <w:rPr>
          <w:rFonts w:ascii="Times New Roman" w:hAnsi="Times New Roman"/>
          <w:szCs w:val="26"/>
        </w:rPr>
      </w:pPr>
      <w:r w:rsidRPr="00E91F38">
        <w:rPr>
          <w:rFonts w:ascii="Times New Roman" w:hAnsi="Times New Roman"/>
          <w:szCs w:val="26"/>
        </w:rPr>
        <w:t xml:space="preserve">1.1. В </w:t>
      </w:r>
      <w:r>
        <w:rPr>
          <w:rFonts w:ascii="Times New Roman" w:hAnsi="Times New Roman"/>
          <w:szCs w:val="26"/>
        </w:rPr>
        <w:t xml:space="preserve">абзаце первом </w:t>
      </w:r>
      <w:r w:rsidRPr="00E91F38">
        <w:rPr>
          <w:rFonts w:ascii="Times New Roman" w:hAnsi="Times New Roman"/>
          <w:szCs w:val="26"/>
        </w:rPr>
        <w:t>пункт</w:t>
      </w:r>
      <w:r>
        <w:rPr>
          <w:rFonts w:ascii="Times New Roman" w:hAnsi="Times New Roman"/>
          <w:szCs w:val="26"/>
        </w:rPr>
        <w:t>а</w:t>
      </w:r>
      <w:r w:rsidRPr="00E91F38">
        <w:rPr>
          <w:rFonts w:ascii="Times New Roman" w:hAnsi="Times New Roman"/>
          <w:szCs w:val="26"/>
        </w:rPr>
        <w:t xml:space="preserve"> 1 постановления слова «по 24.00 3</w:t>
      </w:r>
      <w:r w:rsidR="00CD7658">
        <w:rPr>
          <w:rFonts w:ascii="Times New Roman" w:hAnsi="Times New Roman"/>
          <w:szCs w:val="26"/>
        </w:rPr>
        <w:t>1</w:t>
      </w:r>
      <w:r w:rsidRPr="00E91F38">
        <w:rPr>
          <w:rFonts w:ascii="Times New Roman" w:hAnsi="Times New Roman"/>
          <w:szCs w:val="26"/>
        </w:rPr>
        <w:t xml:space="preserve"> </w:t>
      </w:r>
      <w:r w:rsidR="00CD7658">
        <w:rPr>
          <w:rFonts w:ascii="Times New Roman" w:hAnsi="Times New Roman"/>
          <w:szCs w:val="26"/>
        </w:rPr>
        <w:t>октября</w:t>
      </w:r>
      <w:r w:rsidRPr="00E91F38">
        <w:rPr>
          <w:rFonts w:ascii="Times New Roman" w:hAnsi="Times New Roman"/>
          <w:szCs w:val="26"/>
        </w:rPr>
        <w:t xml:space="preserve"> 2020 года» заменить словами «по 24.00 </w:t>
      </w:r>
      <w:r>
        <w:rPr>
          <w:rFonts w:ascii="Times New Roman" w:hAnsi="Times New Roman"/>
          <w:szCs w:val="26"/>
        </w:rPr>
        <w:t xml:space="preserve"> </w:t>
      </w:r>
      <w:r w:rsidR="00A92281">
        <w:rPr>
          <w:rFonts w:ascii="Times New Roman" w:hAnsi="Times New Roman"/>
          <w:szCs w:val="26"/>
        </w:rPr>
        <w:t>3</w:t>
      </w:r>
      <w:r w:rsidR="00CD7658">
        <w:rPr>
          <w:rFonts w:ascii="Times New Roman" w:hAnsi="Times New Roman"/>
          <w:szCs w:val="26"/>
        </w:rPr>
        <w:t>0</w:t>
      </w:r>
      <w:r>
        <w:rPr>
          <w:rFonts w:ascii="Times New Roman" w:hAnsi="Times New Roman"/>
          <w:szCs w:val="26"/>
        </w:rPr>
        <w:t xml:space="preserve"> </w:t>
      </w:r>
      <w:r w:rsidR="00CD7658">
        <w:rPr>
          <w:rFonts w:ascii="Times New Roman" w:hAnsi="Times New Roman"/>
          <w:szCs w:val="26"/>
        </w:rPr>
        <w:t>ноя</w:t>
      </w:r>
      <w:r>
        <w:rPr>
          <w:rFonts w:ascii="Times New Roman" w:hAnsi="Times New Roman"/>
          <w:szCs w:val="26"/>
        </w:rPr>
        <w:t>бря</w:t>
      </w:r>
      <w:r w:rsidRPr="00E91F38">
        <w:rPr>
          <w:rFonts w:ascii="Times New Roman" w:hAnsi="Times New Roman"/>
          <w:szCs w:val="26"/>
        </w:rPr>
        <w:t xml:space="preserve"> 2020 года».</w:t>
      </w:r>
    </w:p>
    <w:p w14:paraId="1E1C4B1C" w14:textId="77777777" w:rsidR="008B7626" w:rsidRDefault="00722EA6" w:rsidP="00E405CF">
      <w:pPr>
        <w:tabs>
          <w:tab w:val="left" w:pos="851"/>
        </w:tabs>
        <w:ind w:firstLine="567"/>
        <w:jc w:val="both"/>
        <w:rPr>
          <w:rFonts w:ascii="Times New Roman" w:hAnsi="Times New Roman"/>
          <w:szCs w:val="26"/>
        </w:rPr>
      </w:pPr>
      <w:r w:rsidRPr="00E91F38">
        <w:rPr>
          <w:rFonts w:ascii="Times New Roman" w:hAnsi="Times New Roman"/>
          <w:szCs w:val="26"/>
        </w:rPr>
        <w:t>2. Настоящее постановление вступает в силу со дня</w:t>
      </w:r>
      <w:r w:rsidR="00E91F38" w:rsidRPr="00E91F38">
        <w:rPr>
          <w:rFonts w:ascii="Times New Roman" w:hAnsi="Times New Roman"/>
          <w:szCs w:val="26"/>
        </w:rPr>
        <w:t xml:space="preserve"> его официального опубликования</w:t>
      </w:r>
      <w:r w:rsidR="00D769EF">
        <w:rPr>
          <w:rFonts w:ascii="Times New Roman" w:hAnsi="Times New Roman"/>
          <w:szCs w:val="26"/>
        </w:rPr>
        <w:t>.</w:t>
      </w:r>
      <w:r w:rsidR="008B7626">
        <w:rPr>
          <w:rFonts w:ascii="Times New Roman" w:hAnsi="Times New Roman"/>
          <w:szCs w:val="26"/>
        </w:rPr>
        <w:t xml:space="preserve"> </w:t>
      </w:r>
    </w:p>
    <w:p w14:paraId="3E7A356F" w14:textId="77777777" w:rsidR="00722EA6" w:rsidRDefault="008B7626" w:rsidP="00621CBC">
      <w:pPr>
        <w:widowControl w:val="0"/>
        <w:autoSpaceDE w:val="0"/>
        <w:ind w:firstLine="567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 </w:t>
      </w:r>
    </w:p>
    <w:p w14:paraId="7160A901" w14:textId="77777777" w:rsidR="00342B56" w:rsidRDefault="00342B56" w:rsidP="00621CBC">
      <w:pPr>
        <w:widowControl w:val="0"/>
        <w:autoSpaceDE w:val="0"/>
        <w:ind w:firstLine="567"/>
        <w:jc w:val="both"/>
        <w:rPr>
          <w:rFonts w:ascii="Calibri" w:hAnsi="Calibri"/>
          <w:sz w:val="22"/>
          <w:szCs w:val="22"/>
        </w:rPr>
      </w:pPr>
    </w:p>
    <w:p w14:paraId="244088B8" w14:textId="77777777" w:rsidR="00A07BA7" w:rsidRDefault="00A07BA7" w:rsidP="00621CBC">
      <w:pPr>
        <w:widowControl w:val="0"/>
        <w:autoSpaceDE w:val="0"/>
        <w:ind w:firstLine="567"/>
        <w:jc w:val="both"/>
        <w:rPr>
          <w:rFonts w:ascii="Calibri" w:hAnsi="Calibri"/>
          <w:sz w:val="22"/>
          <w:szCs w:val="22"/>
        </w:rPr>
      </w:pPr>
    </w:p>
    <w:bookmarkEnd w:id="0"/>
    <w:p w14:paraId="5AC9D056" w14:textId="77777777" w:rsidR="00722EA6" w:rsidRDefault="00722EA6" w:rsidP="00BF08BB">
      <w:pPr>
        <w:widowControl w:val="0"/>
        <w:autoSpaceDE w:val="0"/>
        <w:jc w:val="center"/>
        <w:rPr>
          <w:rFonts w:ascii="Times New Roman" w:hAnsi="Times New Roman"/>
          <w:b/>
          <w:szCs w:val="26"/>
        </w:rPr>
      </w:pPr>
      <w:r>
        <w:rPr>
          <w:rFonts w:ascii="Times New Roman" w:hAnsi="Times New Roman"/>
          <w:b/>
          <w:szCs w:val="26"/>
        </w:rPr>
        <w:t xml:space="preserve">Губернатор Калужской области </w:t>
      </w:r>
      <w:r>
        <w:rPr>
          <w:rFonts w:ascii="Times New Roman" w:hAnsi="Times New Roman"/>
          <w:b/>
          <w:szCs w:val="26"/>
        </w:rPr>
        <w:tab/>
      </w:r>
      <w:r>
        <w:rPr>
          <w:rFonts w:ascii="Times New Roman" w:hAnsi="Times New Roman"/>
          <w:b/>
          <w:szCs w:val="26"/>
        </w:rPr>
        <w:tab/>
      </w:r>
      <w:r>
        <w:rPr>
          <w:rFonts w:ascii="Times New Roman" w:hAnsi="Times New Roman"/>
          <w:b/>
          <w:szCs w:val="26"/>
        </w:rPr>
        <w:tab/>
        <w:t xml:space="preserve">       </w:t>
      </w:r>
      <w:r w:rsidR="00BF08BB">
        <w:rPr>
          <w:rFonts w:ascii="Times New Roman" w:hAnsi="Times New Roman"/>
          <w:b/>
          <w:szCs w:val="26"/>
        </w:rPr>
        <w:t xml:space="preserve">    </w:t>
      </w:r>
      <w:r>
        <w:rPr>
          <w:rFonts w:ascii="Times New Roman" w:hAnsi="Times New Roman"/>
          <w:b/>
          <w:szCs w:val="26"/>
        </w:rPr>
        <w:t xml:space="preserve">                           </w:t>
      </w:r>
      <w:r w:rsidR="00342B56">
        <w:rPr>
          <w:rFonts w:ascii="Times New Roman" w:hAnsi="Times New Roman"/>
          <w:b/>
          <w:szCs w:val="26"/>
        </w:rPr>
        <w:t xml:space="preserve">     </w:t>
      </w:r>
      <w:r>
        <w:rPr>
          <w:rFonts w:ascii="Times New Roman" w:hAnsi="Times New Roman"/>
          <w:b/>
          <w:szCs w:val="26"/>
        </w:rPr>
        <w:t>В.В.</w:t>
      </w:r>
      <w:r>
        <w:rPr>
          <w:rFonts w:ascii="Times New Roman" w:hAnsi="Times New Roman"/>
          <w:szCs w:val="26"/>
        </w:rPr>
        <w:t xml:space="preserve"> </w:t>
      </w:r>
      <w:r>
        <w:rPr>
          <w:rFonts w:ascii="Times New Roman" w:hAnsi="Times New Roman"/>
          <w:b/>
          <w:szCs w:val="26"/>
        </w:rPr>
        <w:t>Шапша</w:t>
      </w:r>
    </w:p>
    <w:p w14:paraId="0B4A56C0" w14:textId="77777777" w:rsidR="00342B56" w:rsidRDefault="00342B56" w:rsidP="002F719F">
      <w:pPr>
        <w:rPr>
          <w:rFonts w:ascii="Times New Roman" w:eastAsia="Times New Roman" w:hAnsi="Times New Roman"/>
          <w:b/>
          <w:szCs w:val="26"/>
        </w:rPr>
      </w:pPr>
    </w:p>
    <w:p w14:paraId="3DEEBF9E" w14:textId="77777777" w:rsidR="00342B56" w:rsidRDefault="00342B56" w:rsidP="002F719F">
      <w:pPr>
        <w:rPr>
          <w:rFonts w:ascii="Times New Roman" w:eastAsia="Times New Roman" w:hAnsi="Times New Roman"/>
          <w:b/>
          <w:szCs w:val="26"/>
        </w:rPr>
      </w:pPr>
    </w:p>
    <w:p w14:paraId="0B39EF43" w14:textId="77777777" w:rsidR="00342B56" w:rsidRDefault="00342B56" w:rsidP="002F719F">
      <w:pPr>
        <w:rPr>
          <w:rFonts w:ascii="Times New Roman" w:eastAsia="Times New Roman" w:hAnsi="Times New Roman"/>
          <w:b/>
          <w:szCs w:val="26"/>
        </w:rPr>
      </w:pPr>
    </w:p>
    <w:sectPr w:rsidR="00342B56" w:rsidSect="00BF08BB">
      <w:pgSz w:w="11906" w:h="16838"/>
      <w:pgMar w:top="851" w:right="84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Zhikaryov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EA6"/>
    <w:rsid w:val="000272BF"/>
    <w:rsid w:val="00057BEF"/>
    <w:rsid w:val="00081D3E"/>
    <w:rsid w:val="000B120F"/>
    <w:rsid w:val="000B1ADF"/>
    <w:rsid w:val="000F1AE6"/>
    <w:rsid w:val="001137B2"/>
    <w:rsid w:val="001179E2"/>
    <w:rsid w:val="00122C51"/>
    <w:rsid w:val="00133CAB"/>
    <w:rsid w:val="00145D48"/>
    <w:rsid w:val="001462DA"/>
    <w:rsid w:val="001563D2"/>
    <w:rsid w:val="001772BE"/>
    <w:rsid w:val="001B21BF"/>
    <w:rsid w:val="001B6FF1"/>
    <w:rsid w:val="0020016E"/>
    <w:rsid w:val="0024401D"/>
    <w:rsid w:val="00253966"/>
    <w:rsid w:val="00265237"/>
    <w:rsid w:val="002956DB"/>
    <w:rsid w:val="002C2336"/>
    <w:rsid w:val="002F3FF2"/>
    <w:rsid w:val="002F719F"/>
    <w:rsid w:val="00303197"/>
    <w:rsid w:val="003162BE"/>
    <w:rsid w:val="00342B56"/>
    <w:rsid w:val="0037029F"/>
    <w:rsid w:val="00375258"/>
    <w:rsid w:val="003836BB"/>
    <w:rsid w:val="0039327E"/>
    <w:rsid w:val="003A1B80"/>
    <w:rsid w:val="0045229B"/>
    <w:rsid w:val="004959A5"/>
    <w:rsid w:val="004C0883"/>
    <w:rsid w:val="0052384D"/>
    <w:rsid w:val="00557379"/>
    <w:rsid w:val="0056555A"/>
    <w:rsid w:val="005C3E93"/>
    <w:rsid w:val="005C405B"/>
    <w:rsid w:val="005E5222"/>
    <w:rsid w:val="005E6526"/>
    <w:rsid w:val="005F7943"/>
    <w:rsid w:val="00621CBC"/>
    <w:rsid w:val="006316E5"/>
    <w:rsid w:val="006444A7"/>
    <w:rsid w:val="0064577D"/>
    <w:rsid w:val="006B1F0D"/>
    <w:rsid w:val="006F3065"/>
    <w:rsid w:val="00701A66"/>
    <w:rsid w:val="00722EA6"/>
    <w:rsid w:val="00735250"/>
    <w:rsid w:val="007B3A12"/>
    <w:rsid w:val="007C702D"/>
    <w:rsid w:val="007D1521"/>
    <w:rsid w:val="007D614B"/>
    <w:rsid w:val="007E2AFF"/>
    <w:rsid w:val="007F4480"/>
    <w:rsid w:val="00821010"/>
    <w:rsid w:val="00870CE6"/>
    <w:rsid w:val="00874807"/>
    <w:rsid w:val="008A3787"/>
    <w:rsid w:val="008B7626"/>
    <w:rsid w:val="008C14B3"/>
    <w:rsid w:val="008C5C17"/>
    <w:rsid w:val="008D3C69"/>
    <w:rsid w:val="00906074"/>
    <w:rsid w:val="00927A20"/>
    <w:rsid w:val="00930972"/>
    <w:rsid w:val="00957BE8"/>
    <w:rsid w:val="00983DB7"/>
    <w:rsid w:val="0098469B"/>
    <w:rsid w:val="00994081"/>
    <w:rsid w:val="009A6CB5"/>
    <w:rsid w:val="00A07BA7"/>
    <w:rsid w:val="00A92281"/>
    <w:rsid w:val="00AA5AEF"/>
    <w:rsid w:val="00AA67EB"/>
    <w:rsid w:val="00AB10E2"/>
    <w:rsid w:val="00AF27A3"/>
    <w:rsid w:val="00B074D3"/>
    <w:rsid w:val="00B43A5B"/>
    <w:rsid w:val="00B5508D"/>
    <w:rsid w:val="00B70198"/>
    <w:rsid w:val="00B821CB"/>
    <w:rsid w:val="00BC08AE"/>
    <w:rsid w:val="00BF08BB"/>
    <w:rsid w:val="00BF0D4D"/>
    <w:rsid w:val="00BF1606"/>
    <w:rsid w:val="00BF3E71"/>
    <w:rsid w:val="00CA5C76"/>
    <w:rsid w:val="00CD24EE"/>
    <w:rsid w:val="00CD7658"/>
    <w:rsid w:val="00CF3E3D"/>
    <w:rsid w:val="00CF6ECA"/>
    <w:rsid w:val="00D06982"/>
    <w:rsid w:val="00D210FD"/>
    <w:rsid w:val="00D33446"/>
    <w:rsid w:val="00D716C2"/>
    <w:rsid w:val="00D769EF"/>
    <w:rsid w:val="00D96444"/>
    <w:rsid w:val="00DC0BEB"/>
    <w:rsid w:val="00DF1D9E"/>
    <w:rsid w:val="00DF3310"/>
    <w:rsid w:val="00E047F5"/>
    <w:rsid w:val="00E2728C"/>
    <w:rsid w:val="00E35711"/>
    <w:rsid w:val="00E405CF"/>
    <w:rsid w:val="00E776BC"/>
    <w:rsid w:val="00E81871"/>
    <w:rsid w:val="00E91F38"/>
    <w:rsid w:val="00E96B0E"/>
    <w:rsid w:val="00EA67F1"/>
    <w:rsid w:val="00ED4679"/>
    <w:rsid w:val="00F1390D"/>
    <w:rsid w:val="00FC210D"/>
    <w:rsid w:val="00FD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37338"/>
  <w15:docId w15:val="{34CE9D9F-2758-4F9D-A1C7-9D455FC8C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EA6"/>
    <w:rPr>
      <w:rFonts w:ascii="Zhikaryov" w:eastAsia="Zhikaryov" w:hAnsi="Zhikaryov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2D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722EA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22E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2EA6"/>
    <w:rPr>
      <w:rFonts w:ascii="Tahoma" w:eastAsia="Zhikaryov" w:hAnsi="Tahoma" w:cs="Tahoma"/>
      <w:sz w:val="16"/>
      <w:szCs w:val="16"/>
      <w:lang w:eastAsia="ru-RU"/>
    </w:rPr>
  </w:style>
  <w:style w:type="paragraph" w:customStyle="1" w:styleId="ConsNormal">
    <w:name w:val="ConsNormal"/>
    <w:rsid w:val="00722EA6"/>
    <w:pPr>
      <w:widowControl w:val="0"/>
      <w:autoSpaceDE w:val="0"/>
      <w:autoSpaceDN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7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38CF305199E15085BCB7F3C7958C367B0830072825174336D262DCC660AA6AA160157FC2F3747B09D3997815D21D7DF648884FED40197D3D8E7417T9LA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338CF305199E15085BCB7F3C7958C367B0830072825174C30D462DCC660AA6AA160157FC2F3747B09D3997815D21D7DF648884FED40197D3D8E7417T9LA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338CF305199E15085BCB7F3C7958C367B0830072825104D34D362DCC660AA6AA160157FC2F3747B09D3997815D21D7DF648884FED40197D3D8E7417T9LAH" TargetMode="External"/><Relationship Id="rId11" Type="http://schemas.openxmlformats.org/officeDocument/2006/relationships/hyperlink" Target="consultantplus://offline/ref=3338CF305199E15085BCB7F3C7958C367B0830072825174336D262DCC660AA6AA160157FC2F3747B09D3997815D21D7DF648884FED40197D3D8E7417T9LAH" TargetMode="Externa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3338CF305199E15085BCB7F3C7958C367B0830072825174C30D462DCC660AA6AA160157FC2F3747B09D3997815D21D7DF648884FED40197D3D8E7417T9L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338CF305199E15085BCB7F3C7958C367B0830072825104D34D362DCC660AA6AA160157FC2F3747B09D3997815D21D7DF648884FED40197D3D8E7417T9L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1AFED-B55F-4675-81EF-4BD65A3F1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Максимова</dc:creator>
  <cp:lastModifiedBy>Сигаева Людмила</cp:lastModifiedBy>
  <cp:revision>2</cp:revision>
  <cp:lastPrinted>2020-10-29T07:42:00Z</cp:lastPrinted>
  <dcterms:created xsi:type="dcterms:W3CDTF">2020-10-29T16:44:00Z</dcterms:created>
  <dcterms:modified xsi:type="dcterms:W3CDTF">2020-10-29T16:44:00Z</dcterms:modified>
</cp:coreProperties>
</file>